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2"/>
        <w:tblW w:w="9709" w:type="dxa"/>
        <w:tbl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</w:tblBorders>
        <w:tblLook w:val="01E0" w:firstRow="1" w:lastRow="1" w:firstColumn="1" w:lastColumn="1" w:noHBand="0" w:noVBand="0"/>
      </w:tblPr>
      <w:tblGrid>
        <w:gridCol w:w="9682"/>
        <w:gridCol w:w="27"/>
      </w:tblGrid>
      <w:tr w:rsidR="00FB02AB" w:rsidRPr="0030532C" w14:paraId="796002A4" w14:textId="77777777" w:rsidTr="004F6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4" w:type="dxa"/>
            <w:gridSpan w:val="2"/>
            <w:shd w:val="clear" w:color="auto" w:fill="B3A2C7"/>
          </w:tcPr>
          <w:p w14:paraId="7DCCEA94" w14:textId="77777777" w:rsidR="00FB02AB" w:rsidRPr="0030532C" w:rsidRDefault="00FB02AB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0532C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0" locked="0" layoutInCell="1" allowOverlap="1" wp14:anchorId="083D293A" wp14:editId="2D634A86">
                  <wp:simplePos x="0" y="0"/>
                  <wp:positionH relativeFrom="column">
                    <wp:posOffset>-36576</wp:posOffset>
                  </wp:positionH>
                  <wp:positionV relativeFrom="paragraph">
                    <wp:posOffset>88748</wp:posOffset>
                  </wp:positionV>
                  <wp:extent cx="621665" cy="621665"/>
                  <wp:effectExtent l="0" t="0" r="6985" b="6985"/>
                  <wp:wrapSquare wrapText="bothSides"/>
                  <wp:docPr id="330" name="Picture 3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9501D3D" w14:textId="77777777" w:rsidR="00FB02AB" w:rsidRPr="0030532C" w:rsidRDefault="00FB02AB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7E6F2C" w14:textId="77777777" w:rsidR="00FB02AB" w:rsidRPr="0030532C" w:rsidRDefault="00FB02AB" w:rsidP="004F65B1">
            <w:pPr>
              <w:pStyle w:val="cellhead"/>
              <w:spacing w:before="48" w:after="4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7BC5CB" w14:textId="77777777" w:rsidR="00FB02AB" w:rsidRPr="0030532C" w:rsidRDefault="00FB02AB" w:rsidP="004F65B1">
            <w:pPr>
              <w:spacing w:before="48" w:after="48" w:line="240" w:lineRule="auto"/>
              <w:rPr>
                <w:rFonts w:asciiTheme="minorHAnsi" w:hAnsiTheme="minorHAnsi" w:cstheme="minorHAnsi"/>
                <w:b/>
              </w:rPr>
            </w:pPr>
            <w:r w:rsidRPr="0030532C">
              <w:rPr>
                <w:rFonts w:asciiTheme="minorHAnsi" w:hAnsiTheme="minorHAnsi" w:cstheme="minorHAnsi"/>
                <w:b/>
              </w:rPr>
              <w:t>Evidence Synthesis Tool</w:t>
            </w:r>
          </w:p>
        </w:tc>
      </w:tr>
      <w:tr w:rsidR="00FB02AB" w:rsidRPr="0030532C" w14:paraId="3CCC3D4B" w14:textId="77777777" w:rsidTr="004F65B1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7" w:type="dxa"/>
          <w:trHeight w:val="4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523E31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3528DE4E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 xml:space="preserve">Completed by: _____________________   </w:t>
            </w:r>
            <w:proofErr w:type="gramStart"/>
            <w:r w:rsidRPr="0030532C">
              <w:rPr>
                <w:rFonts w:asciiTheme="minorHAnsi" w:hAnsiTheme="minorHAnsi" w:cstheme="minorHAnsi"/>
                <w:szCs w:val="22"/>
              </w:rPr>
              <w:t>Date:_</w:t>
            </w:r>
            <w:proofErr w:type="gramEnd"/>
            <w:r w:rsidRPr="0030532C">
              <w:rPr>
                <w:rFonts w:asciiTheme="minorHAnsi" w:hAnsiTheme="minorHAnsi" w:cstheme="minorHAnsi"/>
                <w:szCs w:val="22"/>
              </w:rPr>
              <w:t>__________     Program: _____________</w:t>
            </w:r>
          </w:p>
          <w:p w14:paraId="7BE51D97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1FAD2018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i/>
                <w:szCs w:val="22"/>
              </w:rPr>
            </w:pPr>
            <w:r w:rsidRPr="0030532C">
              <w:rPr>
                <w:rFonts w:asciiTheme="minorHAnsi" w:hAnsiTheme="minorHAnsi" w:cstheme="minorHAnsi"/>
                <w:i/>
                <w:szCs w:val="22"/>
              </w:rPr>
              <w:t>Section 1: Summary of Best Available Evidence</w:t>
            </w:r>
          </w:p>
          <w:p w14:paraId="4FB50478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6E7961EF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What sources did you explore to find the best available evidence?</w:t>
            </w:r>
          </w:p>
          <w:p w14:paraId="41AEEEB5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25"/>
              <w:gridCol w:w="2295"/>
              <w:gridCol w:w="2450"/>
              <w:gridCol w:w="1949"/>
            </w:tblGrid>
            <w:tr w:rsidR="00FB02AB" w:rsidRPr="0030532C" w14:paraId="7F789945" w14:textId="77777777" w:rsidTr="004F65B1">
              <w:tc>
                <w:tcPr>
                  <w:tcW w:w="2725" w:type="dxa"/>
                  <w:shd w:val="clear" w:color="auto" w:fill="B3A2C7"/>
                </w:tcPr>
                <w:p w14:paraId="6F086A58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szCs w:val="22"/>
                    </w:rPr>
                  </w:pPr>
                  <w:r w:rsidRPr="0030532C">
                    <w:rPr>
                      <w:rFonts w:asciiTheme="minorHAnsi" w:hAnsiTheme="minorHAnsi" w:cstheme="minorHAnsi"/>
                      <w:szCs w:val="22"/>
                    </w:rPr>
                    <w:t>Source of evidence</w:t>
                  </w:r>
                </w:p>
              </w:tc>
              <w:tc>
                <w:tcPr>
                  <w:tcW w:w="2295" w:type="dxa"/>
                  <w:shd w:val="clear" w:color="auto" w:fill="B3A2C7"/>
                </w:tcPr>
                <w:p w14:paraId="30E4B4F2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szCs w:val="22"/>
                    </w:rPr>
                  </w:pPr>
                  <w:r w:rsidRPr="0030532C">
                    <w:rPr>
                      <w:rFonts w:asciiTheme="minorHAnsi" w:hAnsiTheme="minorHAnsi" w:cstheme="minorHAnsi"/>
                      <w:szCs w:val="22"/>
                    </w:rPr>
                    <w:t>Did you review this source?</w:t>
                  </w:r>
                </w:p>
                <w:p w14:paraId="50FE6EDF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szCs w:val="22"/>
                    </w:rPr>
                  </w:pPr>
                  <w:r w:rsidRPr="0030532C">
                    <w:rPr>
                      <w:rFonts w:asciiTheme="minorHAnsi" w:hAnsiTheme="minorHAnsi" w:cstheme="minorHAnsi"/>
                      <w:szCs w:val="22"/>
                    </w:rPr>
                    <w:t>Yes/No</w:t>
                  </w:r>
                </w:p>
              </w:tc>
              <w:tc>
                <w:tcPr>
                  <w:tcW w:w="2450" w:type="dxa"/>
                  <w:shd w:val="clear" w:color="auto" w:fill="B3A2C7"/>
                </w:tcPr>
                <w:p w14:paraId="4BF03B60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szCs w:val="22"/>
                    </w:rPr>
                  </w:pPr>
                  <w:r w:rsidRPr="0030532C">
                    <w:rPr>
                      <w:rFonts w:asciiTheme="minorHAnsi" w:hAnsiTheme="minorHAnsi" w:cstheme="minorHAnsi"/>
                      <w:szCs w:val="22"/>
                    </w:rPr>
                    <w:t>What approaches did it suggest using?</w:t>
                  </w:r>
                </w:p>
              </w:tc>
              <w:tc>
                <w:tcPr>
                  <w:tcW w:w="1949" w:type="dxa"/>
                  <w:shd w:val="clear" w:color="auto" w:fill="B3A2C7"/>
                </w:tcPr>
                <w:p w14:paraId="5A22ADF6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szCs w:val="22"/>
                    </w:rPr>
                  </w:pPr>
                  <w:r w:rsidRPr="0030532C">
                    <w:rPr>
                      <w:rFonts w:asciiTheme="minorHAnsi" w:hAnsiTheme="minorHAnsi" w:cstheme="minorHAnsi"/>
                      <w:szCs w:val="22"/>
                    </w:rPr>
                    <w:t>What is the evidence for those approaches?</w:t>
                  </w:r>
                </w:p>
              </w:tc>
            </w:tr>
            <w:tr w:rsidR="00FB02AB" w:rsidRPr="0030532C" w14:paraId="6EBF63E9" w14:textId="77777777" w:rsidTr="004F65B1">
              <w:tc>
                <w:tcPr>
                  <w:tcW w:w="2725" w:type="dxa"/>
                </w:tcPr>
                <w:p w14:paraId="509CE347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  <w:r w:rsidRPr="0030532C">
                    <w:rPr>
                      <w:rFonts w:asciiTheme="minorHAnsi" w:hAnsiTheme="minorHAnsi" w:cstheme="minorHAnsi"/>
                      <w:b w:val="0"/>
                      <w:szCs w:val="22"/>
                    </w:rPr>
                    <w:t>1. Systematic review</w:t>
                  </w:r>
                </w:p>
              </w:tc>
              <w:tc>
                <w:tcPr>
                  <w:tcW w:w="2295" w:type="dxa"/>
                </w:tcPr>
                <w:p w14:paraId="2DC7F455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6AF53D0A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5D339281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1E885208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6EBFB759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4BE9C53F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</w:tc>
              <w:tc>
                <w:tcPr>
                  <w:tcW w:w="2450" w:type="dxa"/>
                </w:tcPr>
                <w:p w14:paraId="6240DBB9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</w:tc>
              <w:tc>
                <w:tcPr>
                  <w:tcW w:w="1949" w:type="dxa"/>
                </w:tcPr>
                <w:p w14:paraId="6D3A403D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szCs w:val="22"/>
                    </w:rPr>
                  </w:pPr>
                </w:p>
              </w:tc>
            </w:tr>
            <w:tr w:rsidR="00FB02AB" w:rsidRPr="0030532C" w14:paraId="210AB221" w14:textId="77777777" w:rsidTr="004F65B1">
              <w:tc>
                <w:tcPr>
                  <w:tcW w:w="2725" w:type="dxa"/>
                </w:tcPr>
                <w:p w14:paraId="3F68D64F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  <w:r w:rsidRPr="0030532C">
                    <w:rPr>
                      <w:rFonts w:asciiTheme="minorHAnsi" w:hAnsiTheme="minorHAnsi" w:cstheme="minorHAnsi"/>
                      <w:b w:val="0"/>
                      <w:szCs w:val="22"/>
                    </w:rPr>
                    <w:t>2. Journal articles</w:t>
                  </w:r>
                </w:p>
              </w:tc>
              <w:tc>
                <w:tcPr>
                  <w:tcW w:w="2295" w:type="dxa"/>
                </w:tcPr>
                <w:p w14:paraId="33F2677F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757941F5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47E45781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1DFDC150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2AEDDE8C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027F7B74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</w:tc>
              <w:tc>
                <w:tcPr>
                  <w:tcW w:w="2450" w:type="dxa"/>
                </w:tcPr>
                <w:p w14:paraId="6FAFB567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</w:tc>
              <w:tc>
                <w:tcPr>
                  <w:tcW w:w="1949" w:type="dxa"/>
                </w:tcPr>
                <w:p w14:paraId="42CF2D53" w14:textId="77777777" w:rsidR="00FB02AB" w:rsidRPr="0030532C" w:rsidRDefault="00FB02AB" w:rsidP="004F65B1">
                  <w:pPr>
                    <w:autoSpaceDE w:val="0"/>
                    <w:autoSpaceDN w:val="0"/>
                    <w:adjustRightInd w:val="0"/>
                    <w:rPr>
                      <w:rFonts w:cstheme="minorHAnsi"/>
                      <w:iCs/>
                    </w:rPr>
                  </w:pPr>
                </w:p>
              </w:tc>
            </w:tr>
            <w:tr w:rsidR="00FB02AB" w:rsidRPr="0030532C" w14:paraId="355E0627" w14:textId="77777777" w:rsidTr="004F65B1">
              <w:tc>
                <w:tcPr>
                  <w:tcW w:w="2725" w:type="dxa"/>
                </w:tcPr>
                <w:p w14:paraId="326061D3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  <w:r w:rsidRPr="0030532C">
                    <w:rPr>
                      <w:rFonts w:asciiTheme="minorHAnsi" w:hAnsiTheme="minorHAnsi" w:cstheme="minorHAnsi"/>
                      <w:b w:val="0"/>
                      <w:szCs w:val="22"/>
                    </w:rPr>
                    <w:t>3. Gray literature</w:t>
                  </w:r>
                </w:p>
              </w:tc>
              <w:tc>
                <w:tcPr>
                  <w:tcW w:w="2295" w:type="dxa"/>
                </w:tcPr>
                <w:p w14:paraId="36959A38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244A2386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4B41829A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2B3C2D41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3EA0F240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3F7A60B6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  <w:p w14:paraId="54DCE954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</w:tc>
              <w:tc>
                <w:tcPr>
                  <w:tcW w:w="2450" w:type="dxa"/>
                </w:tcPr>
                <w:p w14:paraId="39F012BC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b w:val="0"/>
                      <w:szCs w:val="22"/>
                    </w:rPr>
                  </w:pPr>
                </w:p>
              </w:tc>
              <w:tc>
                <w:tcPr>
                  <w:tcW w:w="1949" w:type="dxa"/>
                </w:tcPr>
                <w:p w14:paraId="4A0B7A42" w14:textId="77777777" w:rsidR="00FB02AB" w:rsidRPr="0030532C" w:rsidRDefault="00FB02AB" w:rsidP="004F65B1">
                  <w:pPr>
                    <w:pStyle w:val="cellheadconservative"/>
                    <w:spacing w:before="0" w:after="0" w:line="240" w:lineRule="auto"/>
                    <w:jc w:val="left"/>
                    <w:rPr>
                      <w:rFonts w:asciiTheme="minorHAnsi" w:hAnsiTheme="minorHAnsi" w:cstheme="minorHAnsi"/>
                      <w:szCs w:val="22"/>
                    </w:rPr>
                  </w:pPr>
                </w:p>
              </w:tc>
            </w:tr>
          </w:tbl>
          <w:p w14:paraId="731EC747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7ECFE913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092D6887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2E0FC8CD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2E973E6F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7B42F99E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536F25AC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i/>
                <w:szCs w:val="22"/>
              </w:rPr>
            </w:pPr>
          </w:p>
          <w:p w14:paraId="6A051A50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i/>
                <w:szCs w:val="22"/>
              </w:rPr>
            </w:pPr>
          </w:p>
          <w:p w14:paraId="60CF5F4E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i/>
                <w:szCs w:val="22"/>
              </w:rPr>
            </w:pPr>
          </w:p>
          <w:p w14:paraId="0E8810ED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i/>
                <w:szCs w:val="22"/>
              </w:rPr>
            </w:pPr>
          </w:p>
          <w:p w14:paraId="14FE028E" w14:textId="77777777" w:rsidR="00FB02AB" w:rsidRP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i/>
                <w:szCs w:val="22"/>
              </w:rPr>
            </w:pPr>
            <w:r>
              <w:rPr>
                <w:rFonts w:asciiTheme="minorHAnsi" w:hAnsiTheme="minorHAnsi" w:cstheme="minorHAnsi"/>
                <w:i/>
                <w:szCs w:val="22"/>
              </w:rPr>
              <w:lastRenderedPageBreak/>
              <w:t>S</w:t>
            </w:r>
            <w:r w:rsidRPr="0030532C">
              <w:rPr>
                <w:rFonts w:asciiTheme="minorHAnsi" w:hAnsiTheme="minorHAnsi" w:cstheme="minorHAnsi"/>
                <w:i/>
                <w:szCs w:val="22"/>
              </w:rPr>
              <w:t>ection 2: Assessment of Evidence-Based Approach</w:t>
            </w:r>
          </w:p>
          <w:p w14:paraId="6FB4CCBD" w14:textId="77777777" w:rsidR="00FB02AB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061F4F9F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For each specific EBPH approach or program identified in Section 1, complete the following assessment of how its features relate to community needs, influential factors, behaviors, goals, and/or desired outcomes.</w:t>
            </w:r>
          </w:p>
          <w:p w14:paraId="7A3E3C08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</w:p>
          <w:p w14:paraId="409204BA" w14:textId="77777777" w:rsidR="00FB02AB" w:rsidRPr="0030532C" w:rsidRDefault="00FB02AB" w:rsidP="004F65B1">
            <w:pPr>
              <w:pStyle w:val="cellheadconservative"/>
              <w:spacing w:before="48" w:after="48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 xml:space="preserve">Approach being </w:t>
            </w:r>
            <w:proofErr w:type="gramStart"/>
            <w:r w:rsidRPr="0030532C">
              <w:rPr>
                <w:rFonts w:asciiTheme="minorHAnsi" w:hAnsiTheme="minorHAnsi" w:cstheme="minorHAnsi"/>
                <w:szCs w:val="22"/>
              </w:rPr>
              <w:t>considered:_</w:t>
            </w:r>
            <w:proofErr w:type="gramEnd"/>
            <w:r w:rsidRPr="0030532C">
              <w:rPr>
                <w:rFonts w:asciiTheme="minorHAnsi" w:hAnsiTheme="minorHAnsi" w:cstheme="minorHAnsi"/>
                <w:szCs w:val="22"/>
              </w:rPr>
              <w:t>__________</w:t>
            </w:r>
          </w:p>
        </w:tc>
      </w:tr>
    </w:tbl>
    <w:p w14:paraId="02584B67" w14:textId="77777777" w:rsidR="00FB02AB" w:rsidRDefault="00FB02AB" w:rsidP="00FB02AB"/>
    <w:tbl>
      <w:tblPr>
        <w:tblStyle w:val="TableGrid2"/>
        <w:tblW w:w="9682" w:type="dxa"/>
        <w:tbl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</w:tblBorders>
        <w:tblLook w:val="01E0" w:firstRow="1" w:lastRow="1" w:firstColumn="1" w:lastColumn="1" w:noHBand="0" w:noVBand="0"/>
      </w:tblPr>
      <w:tblGrid>
        <w:gridCol w:w="85"/>
        <w:gridCol w:w="4820"/>
        <w:gridCol w:w="1369"/>
        <w:gridCol w:w="3361"/>
        <w:gridCol w:w="47"/>
      </w:tblGrid>
      <w:tr w:rsidR="00FB02AB" w:rsidRPr="0030532C" w14:paraId="6FD5E4AD" w14:textId="77777777" w:rsidTr="004F65B1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47" w:type="dxa"/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5" w:type="dxa"/>
            <w:gridSpan w:val="4"/>
            <w:shd w:val="clear" w:color="auto" w:fill="B3A2C7"/>
          </w:tcPr>
          <w:p w14:paraId="10516A24" w14:textId="77777777" w:rsidR="00FB02AB" w:rsidRPr="0030532C" w:rsidRDefault="00FB02AB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30532C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552EBB5A" wp14:editId="7CD64485">
                  <wp:simplePos x="0" y="0"/>
                  <wp:positionH relativeFrom="column">
                    <wp:posOffset>-36576</wp:posOffset>
                  </wp:positionH>
                  <wp:positionV relativeFrom="paragraph">
                    <wp:posOffset>88748</wp:posOffset>
                  </wp:positionV>
                  <wp:extent cx="621665" cy="621665"/>
                  <wp:effectExtent l="0" t="0" r="6985" b="6985"/>
                  <wp:wrapSquare wrapText="bothSides"/>
                  <wp:docPr id="501" name="Picture 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621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6191A4" w14:textId="77777777" w:rsidR="00FB02AB" w:rsidRPr="0030532C" w:rsidRDefault="00FB02AB" w:rsidP="004F65B1">
            <w:pPr>
              <w:pStyle w:val="cellhead"/>
              <w:spacing w:before="48" w:after="4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1D11A7" w14:textId="77777777" w:rsidR="00FB02AB" w:rsidRPr="0030532C" w:rsidRDefault="00FB02AB" w:rsidP="004F65B1">
            <w:pPr>
              <w:pStyle w:val="cellhead"/>
              <w:spacing w:before="48" w:after="4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3AFBAD" w14:textId="77777777" w:rsidR="00FB02AB" w:rsidRPr="0030532C" w:rsidRDefault="00FB02AB" w:rsidP="004F65B1">
            <w:pPr>
              <w:spacing w:before="48" w:after="48" w:line="240" w:lineRule="auto"/>
              <w:rPr>
                <w:rFonts w:asciiTheme="minorHAnsi" w:hAnsiTheme="minorHAnsi" w:cstheme="minorHAnsi"/>
                <w:b/>
              </w:rPr>
            </w:pPr>
            <w:r w:rsidRPr="0030532C">
              <w:rPr>
                <w:rFonts w:asciiTheme="minorHAnsi" w:hAnsiTheme="minorHAnsi" w:cstheme="minorHAnsi"/>
                <w:b/>
              </w:rPr>
              <w:t>Evidence Synthesis Tool</w:t>
            </w:r>
          </w:p>
        </w:tc>
      </w:tr>
      <w:tr w:rsidR="00FB02AB" w:rsidRPr="0030532C" w14:paraId="73630F46" w14:textId="77777777" w:rsidTr="00FB02AB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85" w:type="dxa"/>
          <w:trHeight w:val="9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A2C7"/>
          </w:tcPr>
          <w:p w14:paraId="7BB2AFF7" w14:textId="77777777" w:rsidR="00FB02AB" w:rsidRPr="0030532C" w:rsidRDefault="00FB02AB" w:rsidP="004F65B1">
            <w:pPr>
              <w:pStyle w:val="cellheadconservative"/>
              <w:spacing w:before="0" w:after="0" w:line="240" w:lineRule="auto"/>
              <w:jc w:val="left"/>
              <w:rPr>
                <w:rFonts w:asciiTheme="minorHAnsi" w:hAnsiTheme="minorHAnsi" w:cstheme="minorHAnsi"/>
                <w:szCs w:val="22"/>
              </w:rPr>
            </w:pPr>
            <w:bookmarkStart w:id="0" w:name="_GoBack"/>
            <w:r w:rsidRPr="0030532C">
              <w:rPr>
                <w:rFonts w:asciiTheme="minorHAnsi" w:hAnsiTheme="minorHAnsi" w:cstheme="minorHAnsi"/>
                <w:szCs w:val="22"/>
              </w:rPr>
              <w:t>Evidence-based program features and how they relate to our needs, behaviors, goals, and/or desired outcomes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A2C7"/>
          </w:tcPr>
          <w:p w14:paraId="11157EF5" w14:textId="77777777" w:rsidR="00FB02AB" w:rsidRPr="0030532C" w:rsidRDefault="00FB02AB" w:rsidP="004F65B1">
            <w:pPr>
              <w:pStyle w:val="cellheadconservative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Does the program have these features?</w:t>
            </w:r>
          </w:p>
          <w:p w14:paraId="00B449F6" w14:textId="77777777" w:rsidR="00FB02AB" w:rsidRPr="0030532C" w:rsidRDefault="00FB02AB" w:rsidP="004F65B1">
            <w:pPr>
              <w:pStyle w:val="cellheadconservative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Yes/No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A2C7"/>
          </w:tcPr>
          <w:p w14:paraId="1F860463" w14:textId="77777777" w:rsidR="00FB02AB" w:rsidRPr="0030532C" w:rsidRDefault="00FB02AB" w:rsidP="004F65B1">
            <w:pPr>
              <w:pStyle w:val="cellheadconservative"/>
              <w:spacing w:before="0" w:after="0" w:line="240" w:lineRule="auto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What would we need to change to make the program fit our needs?</w:t>
            </w:r>
          </w:p>
        </w:tc>
      </w:tr>
      <w:bookmarkEnd w:id="0"/>
      <w:tr w:rsidR="00FB02AB" w:rsidRPr="0030532C" w14:paraId="700AC6DD" w14:textId="77777777" w:rsidTr="00FB02AB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Before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Before w:w="85" w:type="dxa"/>
          <w:trHeight w:val="95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D672" w14:textId="77777777" w:rsidR="00FB02AB" w:rsidRPr="0030532C" w:rsidRDefault="00FB02AB" w:rsidP="00FB02AB">
            <w:pPr>
              <w:pStyle w:val="TipsheetNum"/>
              <w:numPr>
                <w:ilvl w:val="0"/>
                <w:numId w:val="2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Focuses clearly on our identified goals</w:t>
            </w:r>
          </w:p>
          <w:p w14:paraId="5728A5C2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216"/>
              <w:rPr>
                <w:rFonts w:asciiTheme="minorHAnsi" w:hAnsiTheme="minorHAnsi" w:cstheme="minorHAnsi"/>
                <w:szCs w:val="22"/>
              </w:rPr>
            </w:pPr>
          </w:p>
          <w:p w14:paraId="4D6BF538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43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34D8" w14:textId="77777777" w:rsidR="00FB02AB" w:rsidRPr="0030532C" w:rsidRDefault="00FB02AB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1197" w14:textId="77777777" w:rsidR="00FB02AB" w:rsidRPr="0030532C" w:rsidRDefault="00FB02AB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B02AB" w:rsidRPr="0030532C" w14:paraId="281ECB67" w14:textId="77777777" w:rsidTr="00FB02AB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85" w:type="dxa"/>
          <w:trHeight w:val="91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F389" w14:textId="77777777" w:rsidR="00FB02AB" w:rsidRPr="0030532C" w:rsidRDefault="00FB02AB" w:rsidP="00FB02AB">
            <w:pPr>
              <w:pStyle w:val="TipsheetNum"/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Focuses on the specific behaviors we have identified that lead to the goals</w:t>
            </w:r>
          </w:p>
          <w:p w14:paraId="763AB44B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216"/>
              <w:rPr>
                <w:rFonts w:asciiTheme="minorHAnsi" w:hAnsiTheme="minorHAnsi" w:cstheme="minorHAnsi"/>
                <w:szCs w:val="22"/>
              </w:rPr>
            </w:pPr>
          </w:p>
          <w:p w14:paraId="4523A62B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43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275" w14:textId="77777777" w:rsidR="00FB02AB" w:rsidRPr="0030532C" w:rsidRDefault="00FB02AB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0605" w14:textId="77777777" w:rsidR="00FB02AB" w:rsidRPr="0030532C" w:rsidRDefault="00FB02AB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B02AB" w:rsidRPr="0030532C" w14:paraId="3D628F60" w14:textId="77777777" w:rsidTr="00FB02AB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Before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Before w:w="85" w:type="dxa"/>
          <w:trHeight w:val="13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033D" w14:textId="77777777" w:rsidR="00FB02AB" w:rsidRPr="0030532C" w:rsidRDefault="00FB02AB" w:rsidP="00FB02AB">
            <w:pPr>
              <w:pStyle w:val="TipsheetNum"/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Addresses the determinants (influential factors) we selected in GTO Step 2 (e.g., knowledge, attitudes)</w:t>
            </w:r>
          </w:p>
          <w:p w14:paraId="577F0650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216"/>
              <w:rPr>
                <w:rFonts w:asciiTheme="minorHAnsi" w:hAnsiTheme="minorHAnsi" w:cstheme="minorHAnsi"/>
                <w:szCs w:val="22"/>
              </w:rPr>
            </w:pPr>
          </w:p>
          <w:p w14:paraId="3F220C05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43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74E" w14:textId="77777777" w:rsidR="00FB02AB" w:rsidRPr="0030532C" w:rsidRDefault="00FB02AB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3CDC" w14:textId="77777777" w:rsidR="00FB02AB" w:rsidRPr="0030532C" w:rsidRDefault="00FB02AB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B02AB" w:rsidRPr="0030532C" w14:paraId="5561C2A2" w14:textId="77777777" w:rsidTr="00FB02AB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85" w:type="dxa"/>
          <w:trHeight w:val="13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32C59" w14:textId="77777777" w:rsidR="00FB02AB" w:rsidRPr="0030532C" w:rsidRDefault="00FB02AB" w:rsidP="00FB02AB">
            <w:pPr>
              <w:pStyle w:val="TipsheetNum"/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Provides necessary activities and materials for staff to use</w:t>
            </w:r>
          </w:p>
          <w:p w14:paraId="2568F6F9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216"/>
              <w:rPr>
                <w:rFonts w:asciiTheme="minorHAnsi" w:hAnsiTheme="minorHAnsi" w:cstheme="minorHAnsi"/>
                <w:szCs w:val="22"/>
              </w:rPr>
            </w:pPr>
          </w:p>
          <w:p w14:paraId="46D7817A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43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090D" w14:textId="77777777" w:rsidR="00FB02AB" w:rsidRPr="0030532C" w:rsidRDefault="00FB02AB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0880" w14:textId="77777777" w:rsidR="00FB02AB" w:rsidRPr="0030532C" w:rsidRDefault="00FB02AB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B02AB" w:rsidRPr="0030532C" w14:paraId="5BF8264E" w14:textId="77777777" w:rsidTr="00FB02AB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Before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Before w:w="85" w:type="dxa"/>
          <w:trHeight w:val="13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9A2B" w14:textId="77777777" w:rsidR="00FB02AB" w:rsidRPr="0030532C" w:rsidRDefault="00FB02AB" w:rsidP="00FB02AB">
            <w:pPr>
              <w:pStyle w:val="TipsheetNum"/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Employs teaching methods to actively involve participants</w:t>
            </w:r>
          </w:p>
          <w:p w14:paraId="6E4B2AE0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216"/>
              <w:rPr>
                <w:rFonts w:asciiTheme="minorHAnsi" w:hAnsiTheme="minorHAnsi" w:cstheme="minorHAnsi"/>
                <w:szCs w:val="22"/>
              </w:rPr>
            </w:pPr>
          </w:p>
          <w:p w14:paraId="54B8C99C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ind w:left="432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7C9" w14:textId="77777777" w:rsidR="00FB02AB" w:rsidRPr="0030532C" w:rsidRDefault="00FB02AB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C5C" w14:textId="77777777" w:rsidR="00FB02AB" w:rsidRPr="0030532C" w:rsidRDefault="00FB02AB" w:rsidP="004F65B1">
            <w:pPr>
              <w:pStyle w:val="BodyText"/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B02AB" w:rsidRPr="0030532C" w14:paraId="111CAB3E" w14:textId="77777777" w:rsidTr="00FB02AB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Before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Before w:w="85" w:type="dxa"/>
          <w:trHeight w:val="10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252DB" w14:textId="77777777" w:rsidR="00FB02AB" w:rsidRPr="0030532C" w:rsidRDefault="00FB02AB" w:rsidP="00FB02AB">
            <w:pPr>
              <w:pStyle w:val="TipsheetNum"/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  <w:r w:rsidRPr="0030532C">
              <w:rPr>
                <w:rFonts w:asciiTheme="minorHAnsi" w:hAnsiTheme="minorHAnsi" w:cstheme="minorHAnsi"/>
                <w:szCs w:val="22"/>
              </w:rPr>
              <w:t>Employs activities, instructional methods, and behavioral messages appropriate to our target population</w:t>
            </w:r>
          </w:p>
          <w:p w14:paraId="5A917133" w14:textId="77777777" w:rsidR="00FB02AB" w:rsidRPr="0030532C" w:rsidRDefault="00FB02AB" w:rsidP="004F65B1">
            <w:pPr>
              <w:pStyle w:val="TipsheetNum"/>
              <w:numPr>
                <w:ilvl w:val="0"/>
                <w:numId w:val="0"/>
              </w:numPr>
              <w:spacing w:before="0" w:after="0" w:line="24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A2F9" w14:textId="77777777" w:rsidR="00FB02AB" w:rsidRPr="0030532C" w:rsidRDefault="00FB02AB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DE15" w14:textId="77777777" w:rsidR="00FB02AB" w:rsidRPr="0030532C" w:rsidRDefault="00FB02AB" w:rsidP="004F65B1">
            <w:pPr>
              <w:pStyle w:val="BodyText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FB02AB" w:rsidRPr="0030532C" w14:paraId="6331E9AC" w14:textId="77777777" w:rsidTr="00FB02AB">
        <w:tblPrEx>
          <w:jc w:val="center"/>
          <w:tblBorders>
            <w:top w:val="single" w:sz="4" w:space="0" w:color="D9D9D9"/>
            <w:left w:val="single" w:sz="4" w:space="0" w:color="D9D9D9"/>
            <w:bottom w:val="single" w:sz="4" w:space="0" w:color="D9D9D9"/>
            <w:right w:val="single" w:sz="4" w:space="0" w:color="D9D9D9"/>
            <w:insideH w:val="single" w:sz="4" w:space="0" w:color="D9D9D9"/>
            <w:insideV w:val="single" w:sz="4" w:space="0" w:color="D9D9D9"/>
          </w:tblBorders>
        </w:tblPrEx>
        <w:trPr>
          <w:gridBefore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Before w:w="85" w:type="dxa"/>
          <w:trHeight w:val="3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A2C7"/>
          </w:tcPr>
          <w:p w14:paraId="13E2144F" w14:textId="77777777" w:rsidR="00FB02AB" w:rsidRPr="0030532C" w:rsidRDefault="00FB02AB" w:rsidP="004F65B1">
            <w:pPr>
              <w:pStyle w:val="FootnoteText"/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DE568F" w14:textId="77777777" w:rsidR="00AF6DCD" w:rsidRDefault="00FB02AB"/>
    <w:sectPr w:rsidR="00AF6DCD" w:rsidSect="00756F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7105C5"/>
    <w:multiLevelType w:val="hybridMultilevel"/>
    <w:tmpl w:val="14F67276"/>
    <w:lvl w:ilvl="0" w:tplc="48DA4D5C">
      <w:start w:val="1"/>
      <w:numFmt w:val="decimal"/>
      <w:pStyle w:val="TipsheetNum"/>
      <w:lvlText w:val="%1."/>
      <w:lvlJc w:val="left"/>
      <w:pPr>
        <w:tabs>
          <w:tab w:val="num" w:pos="216"/>
        </w:tabs>
        <w:ind w:left="216" w:hanging="216"/>
      </w:pPr>
      <w:rPr>
        <w:rFonts w:hint="default"/>
        <w:b w:val="0"/>
        <w:i w:val="0"/>
        <w:sz w:val="22"/>
        <w:szCs w:val="1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2AB"/>
    <w:rsid w:val="00756F5F"/>
    <w:rsid w:val="0085564B"/>
    <w:rsid w:val="00F5698F"/>
    <w:rsid w:val="00F60E79"/>
    <w:rsid w:val="00FB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E6452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B02AB"/>
    <w:pPr>
      <w:spacing w:after="200" w:line="288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unhideWhenUsed/>
    <w:qFormat/>
    <w:rsid w:val="00FB02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FB02AB"/>
    <w:rPr>
      <w:rFonts w:eastAsiaTheme="minorEastAsia"/>
      <w:sz w:val="22"/>
      <w:szCs w:val="22"/>
    </w:rPr>
  </w:style>
  <w:style w:type="paragraph" w:customStyle="1" w:styleId="cellhead">
    <w:name w:val="cellhead"/>
    <w:basedOn w:val="Normal"/>
    <w:link w:val="cellheadChar"/>
    <w:qFormat/>
    <w:rsid w:val="00FB02AB"/>
    <w:pPr>
      <w:spacing w:before="40" w:after="40" w:line="200" w:lineRule="exact"/>
      <w:jc w:val="center"/>
    </w:pPr>
    <w:rPr>
      <w:rFonts w:ascii="Calibri" w:eastAsia="Times New Roman" w:hAnsi="Calibri" w:cs="Times New Roman"/>
      <w:b/>
      <w:sz w:val="24"/>
      <w:szCs w:val="24"/>
    </w:rPr>
  </w:style>
  <w:style w:type="table" w:customStyle="1" w:styleId="TableGrid2">
    <w:name w:val="Table Grid2"/>
    <w:aliases w:val="vert header"/>
    <w:basedOn w:val="TableGrid"/>
    <w:rsid w:val="00FB02AB"/>
    <w:rPr>
      <w:rFonts w:ascii="Arial" w:eastAsia="Times New Roman" w:hAnsi="Arial" w:cs="Times New Roman"/>
      <w:sz w:val="24"/>
      <w:szCs w:val="24"/>
    </w:rPr>
    <w:tblPr>
      <w:tblStyleRow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20" w:beforeAutospacing="0" w:afterLines="20" w:afterAutospacing="0" w:line="240" w:lineRule="auto"/>
        <w:jc w:val="center"/>
      </w:pPr>
      <w:rPr>
        <w:rFonts w:ascii="Calibri" w:hAnsi="Calibri"/>
        <w:b w:val="0"/>
        <w:i w:val="0"/>
        <w:color w:val="auto"/>
        <w:sz w:val="20"/>
        <w:szCs w:val="18"/>
      </w:rPr>
      <w:tblPr/>
      <w:tcPr>
        <w:tcBorders>
          <w:top w:val="single" w:sz="2" w:space="0" w:color="D9D9D9" w:themeColor="background1" w:themeShade="D9"/>
          <w:left w:val="single" w:sz="2" w:space="0" w:color="D9D9D9" w:themeColor="background1" w:themeShade="D9"/>
          <w:bottom w:val="single" w:sz="2" w:space="0" w:color="D9D9D9" w:themeColor="background1" w:themeShade="D9"/>
          <w:right w:val="single" w:sz="2" w:space="0" w:color="D9D9D9" w:themeColor="background1" w:themeShade="D9"/>
          <w:insideH w:val="single" w:sz="2" w:space="0" w:color="D9D9D9" w:themeColor="background1" w:themeShade="D9"/>
          <w:insideV w:val="single" w:sz="2" w:space="0" w:color="D9D9D9" w:themeColor="background1" w:themeShade="D9"/>
          <w:tl2br w:val="nil"/>
          <w:tr2bl w:val="nil"/>
        </w:tcBorders>
        <w:shd w:val="clear" w:color="auto" w:fill="D5DCE4" w:themeFill="text2" w:themeFillTint="33"/>
      </w:tcPr>
    </w:tblStylePr>
    <w:tblStylePr w:type="firstCol">
      <w:pPr>
        <w:wordWrap/>
        <w:spacing w:beforeLines="0" w:beforeAutospacing="0"/>
      </w:pPr>
      <w:rPr>
        <w:rFonts w:ascii="Calibri" w:hAnsi="Calibri"/>
        <w:b w:val="0"/>
        <w:i w:val="0"/>
        <w:color w:val="auto"/>
        <w:sz w:val="18"/>
        <w:szCs w:val="18"/>
      </w:rPr>
      <w:tblPr/>
      <w:tcPr>
        <w:shd w:val="clear" w:color="auto" w:fill="D9E2F3" w:themeFill="accent1" w:themeFillTint="33"/>
      </w:tcPr>
    </w:tblStylePr>
    <w:tblStylePr w:type="band1Horz">
      <w:tblPr/>
      <w:tcPr>
        <w:tcBorders>
          <w:top w:val="single" w:sz="2" w:space="0" w:color="D9D9D9"/>
          <w:left w:val="single" w:sz="2" w:space="0" w:color="D9D9D9"/>
          <w:bottom w:val="single" w:sz="2" w:space="0" w:color="D9D9D9"/>
          <w:right w:val="single" w:sz="2" w:space="0" w:color="D9D9D9"/>
          <w:insideH w:val="single" w:sz="2" w:space="0" w:color="D9D9D9"/>
          <w:insideV w:val="single" w:sz="2" w:space="0" w:color="D9D9D9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  <w:tl2br w:val="nil"/>
          <w:tr2bl w:val="nil"/>
        </w:tcBorders>
        <w:shd w:val="clear" w:color="auto" w:fill="auto"/>
      </w:tcPr>
    </w:tblStylePr>
  </w:style>
  <w:style w:type="paragraph" w:customStyle="1" w:styleId="TipsheetNum">
    <w:name w:val="TipsheetNum"/>
    <w:basedOn w:val="Normal"/>
    <w:rsid w:val="00FB02AB"/>
    <w:pPr>
      <w:widowControl w:val="0"/>
      <w:numPr>
        <w:numId w:val="1"/>
      </w:numPr>
      <w:tabs>
        <w:tab w:val="left" w:pos="432"/>
        <w:tab w:val="right" w:pos="8928"/>
      </w:tabs>
      <w:autoSpaceDE w:val="0"/>
      <w:autoSpaceDN w:val="0"/>
      <w:adjustRightInd w:val="0"/>
      <w:spacing w:before="20" w:after="20" w:line="240" w:lineRule="exact"/>
    </w:pPr>
    <w:rPr>
      <w:rFonts w:ascii="Calibri" w:eastAsia="Times New Roman" w:hAnsi="Calibri" w:cs="Tahoma"/>
      <w:iCs/>
      <w:szCs w:val="24"/>
    </w:rPr>
  </w:style>
  <w:style w:type="character" w:customStyle="1" w:styleId="cellheadChar">
    <w:name w:val="cellhead Char"/>
    <w:basedOn w:val="DefaultParagraphFont"/>
    <w:link w:val="cellhead"/>
    <w:rsid w:val="00FB02AB"/>
    <w:rPr>
      <w:rFonts w:ascii="Calibri" w:eastAsia="Times New Roman" w:hAnsi="Calibri" w:cs="Times New Roman"/>
      <w:b/>
    </w:rPr>
  </w:style>
  <w:style w:type="table" w:styleId="TableGrid">
    <w:name w:val="Table Grid"/>
    <w:basedOn w:val="TableNormal"/>
    <w:uiPriority w:val="59"/>
    <w:rsid w:val="00FB02AB"/>
    <w:rPr>
      <w:rFonts w:eastAsiaTheme="minorEastAsia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rsid w:val="00FB02AB"/>
    <w:pPr>
      <w:spacing w:after="60" w:line="240" w:lineRule="auto"/>
      <w:outlineLvl w:val="0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B02AB"/>
    <w:rPr>
      <w:rFonts w:eastAsia="Times New Roman" w:cs="Times New Roman"/>
      <w:sz w:val="20"/>
      <w:szCs w:val="20"/>
    </w:rPr>
  </w:style>
  <w:style w:type="paragraph" w:customStyle="1" w:styleId="cellheadconservative">
    <w:name w:val="cellhead_conservative"/>
    <w:basedOn w:val="cellhead"/>
    <w:qFormat/>
    <w:rsid w:val="00FB02A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221</Words>
  <Characters>1266</Characters>
  <Application>Microsoft Macintosh Word</Application>
  <DocSecurity>0</DocSecurity>
  <Lines>10</Lines>
  <Paragraphs>2</Paragraphs>
  <ScaleCrop>false</ScaleCrop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Brittany Ramjohn</dc:creator>
  <cp:keywords/>
  <dc:description/>
  <cp:lastModifiedBy>Brittany Ramjohn</cp:lastModifiedBy>
  <cp:revision>1</cp:revision>
  <dcterms:created xsi:type="dcterms:W3CDTF">2017-08-10T15:26:00Z</dcterms:created>
  <dcterms:modified xsi:type="dcterms:W3CDTF">2017-08-10T15:30:00Z</dcterms:modified>
</cp:coreProperties>
</file>